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138D5">
      <w:pPr>
        <w:rPr>
          <w:rFonts w:hint="eastAsia" w:ascii="微软雅黑" w:hAnsi="微软雅黑" w:eastAsia="黑体" w:cs="微软雅黑"/>
          <w:i w:val="0"/>
          <w:iCs w:val="0"/>
          <w:caps w:val="0"/>
          <w:color w:val="111111"/>
          <w:spacing w:val="0"/>
          <w:sz w:val="24"/>
          <w:szCs w:val="24"/>
          <w:lang w:val="en-US" w:eastAsia="zh-CN"/>
        </w:rPr>
      </w:pPr>
      <w:r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3</w:t>
      </w:r>
    </w:p>
    <w:p w14:paraId="4BE2DD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Style w:val="5"/>
          <w:rFonts w:ascii="仿宋_GB2312" w:hAnsi="微软雅黑" w:eastAsia="仿宋_GB2312" w:cs="仿宋_GB2312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</w:pP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  <w:lang w:val="en-US" w:eastAsia="zh-CN"/>
        </w:rPr>
        <w:t>志道</w:t>
      </w:r>
      <w:r>
        <w:rPr>
          <w:rStyle w:val="5"/>
          <w:rFonts w:ascii="仿宋_GB2312" w:hAnsi="微软雅黑" w:eastAsia="仿宋_GB2312" w:cs="仿宋_GB2312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  <w:t>创新人才班简介</w:t>
      </w:r>
    </w:p>
    <w:p w14:paraId="77F7BA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80"/>
        <w:jc w:val="both"/>
        <w:textAlignment w:val="auto"/>
        <w:rPr>
          <w:rFonts w:hint="eastAsia" w:eastAsiaTheme="minorEastAsia"/>
        </w:rPr>
      </w:pPr>
      <w:r>
        <w:rPr>
          <w:rFonts w:hint="eastAsia" w:eastAsiaTheme="minorEastAsia"/>
        </w:rPr>
        <w:t>志道班面向</w:t>
      </w:r>
      <w:r>
        <w:rPr>
          <w:rFonts w:hint="eastAsia"/>
          <w:lang w:val="en-US" w:eastAsia="zh-CN"/>
        </w:rPr>
        <w:t>高端</w:t>
      </w:r>
      <w:r>
        <w:rPr>
          <w:rFonts w:hint="eastAsia" w:eastAsiaTheme="minorEastAsia"/>
        </w:rPr>
        <w:t>智能系统等装备领域国家重大战略需求，瞄准强对抗条件下智能装备可控精准高能作用机理重大科学问题，在科技创新、人才培养、学科发展等方面进行全创新链条设计，围绕智能化系统设计</w:t>
      </w:r>
      <w:r>
        <w:rPr>
          <w:rFonts w:hint="eastAsia" w:eastAsiaTheme="minorEastAsia"/>
          <w:lang w:val="en-US" w:eastAsia="zh-CN"/>
        </w:rPr>
        <w:t>、</w:t>
      </w:r>
      <w:r>
        <w:rPr>
          <w:rFonts w:hint="eastAsia" w:eastAsiaTheme="minorEastAsia"/>
        </w:rPr>
        <w:t>多模多尺度多源信息智能融合技术</w:t>
      </w:r>
      <w:r>
        <w:rPr>
          <w:rFonts w:hint="eastAsia" w:eastAsiaTheme="minorEastAsia"/>
          <w:lang w:val="en-US" w:eastAsia="zh-CN"/>
        </w:rPr>
        <w:t>、</w:t>
      </w:r>
      <w:r>
        <w:rPr>
          <w:rFonts w:hint="eastAsia" w:eastAsiaTheme="minorEastAsia"/>
        </w:rPr>
        <w:t>高能作用效应精准可控技术</w:t>
      </w:r>
      <w:r>
        <w:rPr>
          <w:rFonts w:hint="eastAsia" w:eastAsiaTheme="minorEastAsia"/>
          <w:lang w:val="en-US" w:eastAsia="zh-CN"/>
        </w:rPr>
        <w:t>、</w:t>
      </w:r>
      <w:r>
        <w:rPr>
          <w:rFonts w:hint="eastAsia" w:eastAsiaTheme="minorEastAsia"/>
        </w:rPr>
        <w:t>高性能柔性智能制造技术四大方向，以国家级平台为支撑，强化行业产业与人才培养深度融合，依托跨领域、跨学科、跨行业高水平交叉师资团队，推进产业链、创新链、培养链“三链”融通，由“</w:t>
      </w:r>
      <w:r>
        <w:rPr>
          <w:rFonts w:hint="eastAsia"/>
          <w:lang w:val="en-US" w:eastAsia="zh-CN"/>
        </w:rPr>
        <w:t>专业</w:t>
      </w:r>
      <w:r>
        <w:rPr>
          <w:rFonts w:hint="eastAsia" w:eastAsiaTheme="minorEastAsia"/>
        </w:rPr>
        <w:t>导师+企业导师”全过程联合指导，培养深耕智能装备领域能力精尖的卓越工程人才。</w:t>
      </w:r>
    </w:p>
    <w:p w14:paraId="799BB9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80"/>
        <w:jc w:val="both"/>
        <w:textAlignment w:val="auto"/>
        <w:rPr>
          <w:rFonts w:hint="eastAsia" w:eastAsiaTheme="minorEastAsia"/>
        </w:rPr>
      </w:pPr>
      <w:r>
        <w:rPr>
          <w:rFonts w:hint="eastAsia" w:eastAsiaTheme="minorEastAsia"/>
        </w:rPr>
        <w:t>志道创新人才班坚持“融项目、精工程、强实践”的</w:t>
      </w:r>
      <w:r>
        <w:rPr>
          <w:rFonts w:hint="eastAsia"/>
          <w:lang w:val="en-US" w:eastAsia="zh-CN"/>
        </w:rPr>
        <w:t>培养</w:t>
      </w:r>
      <w:r>
        <w:rPr>
          <w:rFonts w:hint="eastAsia" w:eastAsiaTheme="minorEastAsia"/>
        </w:rPr>
        <w:t>理念，以知识、能力、素质的全面提升为目标，依托“强化基础—进阶探索—学科交叉—项目实践”四层次课程体系，</w:t>
      </w:r>
      <w:r>
        <w:rPr>
          <w:rFonts w:hint="eastAsia"/>
          <w:lang w:val="en-US" w:eastAsia="zh-CN"/>
        </w:rPr>
        <w:t>在</w:t>
      </w:r>
      <w:r>
        <w:rPr>
          <w:rFonts w:hint="eastAsia" w:eastAsiaTheme="minorEastAsia"/>
        </w:rPr>
        <w:t>校内外联合导师团队</w:t>
      </w:r>
      <w:r>
        <w:rPr>
          <w:rFonts w:hint="eastAsia"/>
          <w:lang w:val="en-US" w:eastAsia="zh-CN"/>
        </w:rPr>
        <w:t>指导下</w:t>
      </w:r>
      <w:r>
        <w:rPr>
          <w:rFonts w:hint="eastAsia" w:eastAsiaTheme="minorEastAsia"/>
        </w:rPr>
        <w:t>因材施教，定制个性化培养方案，强化科教融汇</w:t>
      </w:r>
      <w:r>
        <w:rPr>
          <w:rFonts w:hint="eastAsia"/>
          <w:lang w:val="en-US" w:eastAsia="zh-CN"/>
        </w:rPr>
        <w:t>与</w:t>
      </w:r>
      <w:r>
        <w:rPr>
          <w:rFonts w:hint="eastAsia" w:eastAsiaTheme="minorEastAsia"/>
        </w:rPr>
        <w:t>产教融合</w:t>
      </w:r>
      <w:r>
        <w:rPr>
          <w:rFonts w:hint="eastAsia"/>
          <w:lang w:val="en-US" w:eastAsia="zh-CN"/>
        </w:rPr>
        <w:t>培养</w:t>
      </w:r>
      <w:r>
        <w:rPr>
          <w:rFonts w:hint="eastAsia" w:eastAsiaTheme="minorEastAsia"/>
        </w:rPr>
        <w:t>，引导学生开展真实践、进行真研究、解决真问题，全面提升学生的创新能力和国际竞争力</w:t>
      </w:r>
      <w:r>
        <w:rPr>
          <w:rFonts w:hint="eastAsia"/>
          <w:lang w:eastAsia="zh-CN"/>
        </w:rPr>
        <w:t>，</w:t>
      </w:r>
      <w:r>
        <w:rPr>
          <w:rFonts w:hint="eastAsia" w:eastAsiaTheme="minorEastAsia"/>
        </w:rPr>
        <w:t>培养学生全面掌握“智能系统+”核心知识体系，成长为未来智能装备领域高层次拔尖创新人才。</w:t>
      </w:r>
    </w:p>
    <w:p w14:paraId="4B7A0E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eastAsiaTheme="minorEastAsia"/>
        </w:rPr>
      </w:pPr>
    </w:p>
    <w:p w14:paraId="5A8117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both"/>
        <w:textAlignment w:val="auto"/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8F81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20C5A"/>
    <w:rsid w:val="07B2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2026-08-11T04:42:00Z</dcterms:created>
  <dc:creator>更吹落 星如雨</dc:creator>
  <cp:lastModifiedBy>更吹落 星如雨</cp:lastModifiedBy>
  <dcterms:modified xsi:type="dcterms:W3CDTF">2026-08-11T04:42:10Z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2191E45F559B4A0ABAB628A202D5FF5B_11</vt:lpwstr>
  </property>
  <property fmtid="{D5CDD505-2E9C-101B-9397-08002B2CF9AE}" pid="4" name="KSOTemplateDocerSaveRecord">
    <vt:lpwstr>eyJoZGlkIjoiNzkzYzVjZTE4NjI4OGU2MzU5ZmMzNmNiOTkzODZkZjQiLCJ1c2VySWQiOiI3NzMxNzE1MzMifQ==</vt:lpwstr>
  </property>
</Properties>
</file>