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52C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附件</w:t>
      </w:r>
      <w:r>
        <w:rPr>
          <w:rFonts w:hint="eastAsia"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2</w:t>
      </w:r>
    </w:p>
    <w:p w14:paraId="42D3E3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4"/>
          <w:szCs w:val="24"/>
        </w:rPr>
      </w:pPr>
      <w:r>
        <w:rPr>
          <w:rStyle w:val="5"/>
          <w:rFonts w:ascii="仿宋_GB2312" w:hAnsi="微软雅黑" w:eastAsia="仿宋_GB2312" w:cs="仿宋_GB2312"/>
          <w:b/>
          <w:bCs/>
          <w:i w:val="0"/>
          <w:iCs w:val="0"/>
          <w:caps w:val="0"/>
          <w:color w:val="222222"/>
          <w:spacing w:val="0"/>
          <w:sz w:val="27"/>
          <w:szCs w:val="27"/>
          <w:shd w:val="clear" w:fill="FFFFFF"/>
        </w:rPr>
        <w:t>鼎新创新人才班简介</w:t>
      </w:r>
    </w:p>
    <w:p w14:paraId="0B8F2C5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82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南京理工大学鼎新创新人才班面向国家重大战略需求，围绕战略性新兴产业发展，聚焦军民协同创新和国防科技人才需要，瞄准前沿性、革命性、颠覆性技术发展，发挥兵器与装备、信息与控制、化工与材料三大特色学科群优势，以国家级一流本科专业为依托，以国家级平台为支撑，坚持创新驱动，着力培养具有前瞻性、能够解决“卡脖子”问题和引领未来发展的科技创新领军人才。</w:t>
      </w:r>
    </w:p>
    <w:p w14:paraId="7CB6F67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82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111111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鼎新创新人才班坚持“厚基础、重交叉、勇创新”的培养理念，以知识、能力、素质的全面提升为目标，构建学科融合知识模块，将引领科技进步、促进产业变革的前沿性、革命性、颠覆性技术融入人才培养体系。鼎新创新人才班实行全程导师制，学生在院士及团队</w:t>
      </w:r>
      <w:r>
        <w:rPr>
          <w:rFonts w:hint="eastAsia" w:ascii="宋体" w:hAnsi="宋体" w:eastAsia="宋体" w:cs="宋体"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  <w:t>和国家级领军人才的</w:t>
      </w:r>
      <w:r>
        <w:rPr>
          <w:rFonts w:hint="eastAsia" w:ascii="宋体" w:hAnsi="宋体" w:eastAsia="宋体" w:cs="宋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指导下制定个性化本博贯通培养方案，着重体现学科交叉和知识结构的深度与广度。依托国家级创新平台和科教融合协同育人基地，强化学生敢于挑战和勇于创新的意识，通过项目引导式实践教学全面提升科研攻关和协同研究的能力。汇聚国际优质资源，与世界优秀大学开展人才培养合作，搭建面向世界的学生培养平台，全面提升学生的国际竞争能力。毕业生可在高等院校、科研院所从事相关领域的科研工作。</w:t>
      </w:r>
    </w:p>
    <w:p w14:paraId="67C3688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65F7D"/>
    <w:rsid w:val="2436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2026-08-11T04:41:00Z</dcterms:created>
  <dc:creator>更吹落 星如雨</dc:creator>
  <cp:lastModifiedBy>更吹落 星如雨</cp:lastModifiedBy>
  <dcterms:modified xsi:type="dcterms:W3CDTF">2026-08-11T04:41:53Z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22E941C68B324A969C98DA0F95EC65D1_11</vt:lpwstr>
  </property>
  <property fmtid="{D5CDD505-2E9C-101B-9397-08002B2CF9AE}" pid="4" name="KSOTemplateDocerSaveRecord">
    <vt:lpwstr>eyJoZGlkIjoiNzkzYzVjZTE4NjI4OGU2MzU5ZmMzNmNiOTkzODZkZjQiLCJ1c2VySWQiOiI3NzMxNzE1MzMifQ==</vt:lpwstr>
  </property>
</Properties>
</file>