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/>
          <w:spacing w:val="-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spacing w:val="-10"/>
          <w:sz w:val="32"/>
          <w:szCs w:val="32"/>
        </w:rPr>
        <w:t>附件</w:t>
      </w:r>
      <w:r>
        <w:rPr>
          <w:rFonts w:hint="eastAsia" w:ascii="Times New Roman" w:hAnsi="Times New Roman" w:eastAsia="黑体"/>
          <w:spacing w:val="-10"/>
          <w:sz w:val="32"/>
          <w:szCs w:val="32"/>
          <w:lang w:val="en-US" w:eastAsia="zh-CN"/>
        </w:rPr>
        <w:t>1</w:t>
      </w:r>
    </w:p>
    <w:p>
      <w:pPr>
        <w:spacing w:line="560" w:lineRule="exact"/>
        <w:rPr>
          <w:rFonts w:ascii="Times New Roman" w:hAnsi="Times New Roman" w:eastAsia="仿宋_GB2312"/>
          <w:spacing w:val="-1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ind w:left="420" w:leftChars="200"/>
        <w:jc w:val="center"/>
        <w:rPr>
          <w:rFonts w:hint="eastAsia" w:ascii="Times New Roman" w:hAnsi="Times New Roman" w:eastAsia="方正小标宋简体"/>
          <w:spacing w:val="-1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spacing w:val="-10"/>
          <w:sz w:val="36"/>
          <w:szCs w:val="36"/>
          <w:lang w:val="en-US" w:eastAsia="zh-CN"/>
        </w:rPr>
        <w:t>2023年高校“礼敬中华优秀传统文化”宣传教育活动</w:t>
      </w:r>
    </w:p>
    <w:p>
      <w:pPr>
        <w:widowControl/>
        <w:adjustRightInd w:val="0"/>
        <w:snapToGrid w:val="0"/>
        <w:spacing w:line="600" w:lineRule="exact"/>
        <w:ind w:left="420" w:leftChars="200"/>
        <w:jc w:val="center"/>
        <w:rPr>
          <w:rFonts w:hint="eastAsia" w:ascii="Times New Roman" w:hAnsi="Times New Roman" w:eastAsia="方正小标宋简体"/>
          <w:spacing w:val="-10"/>
          <w:sz w:val="36"/>
          <w:szCs w:val="36"/>
        </w:rPr>
      </w:pPr>
      <w:r>
        <w:rPr>
          <w:rFonts w:hint="eastAsia" w:ascii="Times New Roman" w:hAnsi="Times New Roman" w:eastAsia="方正小标宋简体"/>
          <w:spacing w:val="-10"/>
          <w:sz w:val="36"/>
          <w:szCs w:val="36"/>
          <w:lang w:val="en-US" w:eastAsia="zh-CN"/>
        </w:rPr>
        <w:t>“红色家园”视频展览遴选名单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Times New Roman" w:hAnsi="Times New Roman" w:eastAsia="楷体_GB2312"/>
          <w:bCs/>
          <w:kern w:val="0"/>
          <w:sz w:val="32"/>
          <w:szCs w:val="36"/>
        </w:rPr>
      </w:pPr>
      <w:r>
        <w:rPr>
          <w:rFonts w:hint="eastAsia" w:ascii="Times New Roman" w:hAnsi="Times New Roman" w:eastAsia="楷体_GB2312"/>
          <w:bCs/>
          <w:kern w:val="0"/>
          <w:sz w:val="32"/>
          <w:szCs w:val="36"/>
        </w:rPr>
        <w:t>（排名不分先后</w:t>
      </w:r>
      <w:r>
        <w:rPr>
          <w:rFonts w:hint="eastAsia" w:ascii="Times New Roman" w:hAnsi="Times New Roman" w:eastAsia="楷体_GB2312"/>
          <w:bCs/>
          <w:kern w:val="0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楷体_GB2312"/>
          <w:bCs/>
          <w:kern w:val="0"/>
          <w:sz w:val="32"/>
          <w:szCs w:val="36"/>
          <w:lang w:val="en-US" w:eastAsia="zh-CN"/>
        </w:rPr>
        <w:t>共100件</w:t>
      </w:r>
      <w:r>
        <w:rPr>
          <w:rFonts w:hint="eastAsia" w:ascii="Times New Roman" w:hAnsi="Times New Roman" w:eastAsia="楷体_GB2312"/>
          <w:bCs/>
          <w:kern w:val="0"/>
          <w:sz w:val="32"/>
          <w:szCs w:val="36"/>
        </w:rPr>
        <w:t>）</w:t>
      </w:r>
    </w:p>
    <w:tbl>
      <w:tblPr>
        <w:tblStyle w:val="10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  <w:gridCol w:w="3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8"/>
                <w:szCs w:val="28"/>
              </w:rPr>
              <w:t>学 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樟林青春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漫游瀚海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泱泱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“百年交大·青年说”系列之《赤子之心——张永和》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接力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两代人，一条路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红色记忆的璀璨之光：百岁新四军女战士的传奇人生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苏州经贸职业技术学院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寻路井冈，星火燎原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井冈山大学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竹石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砚园青年讲西江党史系列视频——端州区阅江叶挺独立团团部旧址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传承长霞精神，坚定从警之志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河南警察学院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传承红色基因，赓续红色血脉——讲好杰出校友聂耳和国歌的故事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传承红色基因，书写华彩青春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听兰州交大96岁老教授讲述抗美援朝的故事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重温三线建设，共忆峥嵘岁月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贵州轻工职业技术学院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学习吴祖泰事迹，赓续红旗渠精神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黄河水利职业技术学院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历史的回望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辽宁建筑职业学院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学史崇德｜山东农业工程学院75年党龄的老院长赵德三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山东农业工程学院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沭河的歌声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山东医学高等专科学校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勿忘人民——学习穆青精神，自觉增强“四力”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河南开封科技传媒学院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觅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燕园风物“红色印迹”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薪火相传，国戏人的家国情怀——听中国戏曲学院讲述田汉校长的故事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中国戏曲学院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信仰的力量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一支红枪续薪火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先生向北——听党指挥、与国同行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笛声何处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哈军工的共和国第一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中国式现代化的故事——从栾茀老师说起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以化院青年之声，奏响河北“红色家园”畅想曲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河北化工医药职业技术学院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与党同行，镌刻共和国文学风景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新时代下的红色基因传承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“物”语山城往事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重庆电子工程职业学院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南侨机工，赤子功勋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红旗下的歌声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红岩在校园，红岩在家园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我眼中的大国工匠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校史舞台剧《忠山初心》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大地情书——让地质报国薪火相传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长坪山上的丰碑——一位为红军守墓的校友的故事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《赤旗之梦》——诵读李大钊经典著作《青春》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贵州文化旅游职业学院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忆述《红色娘子军》牢记红色使命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红旗引领，山河巨变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河南水利与环境职业学院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青春向党，致敬经典——红色舞台剧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《黎明前的诀别》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青·廉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“以笔为戈，铸诗成剑”——红色诗人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殷夫事迹宣讲视频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“红色传承”——河海大学“红帽子大学”纪录片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胡廷珍烈士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用一生爱中国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北京外国语大学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追寻：爱国报国的使命担当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追寻红色记忆，弘扬沂蒙精神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山东华宇工学院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令人动容的云南民族大学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老教授的家国情怀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德为人先，行为世范——做教书育人的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大先生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传承大工红色基因，助力东北全面振兴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穿越时空的对话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四川西南航空职业学院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永不过时的焦裕禄精神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传承红色基因，争做时代新人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初心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鞍山师范学院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红色故事讲述：百宜阻击战——张文英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勇救红军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贵州农业职业学院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丁玲的革命之歌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“00后”话校史——“礼敬中华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优秀传统文化”微团课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河北科技大学校友故事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拓荒化工路，德炳华夏榜 ——走近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南京科技职业学院创始人侯德榜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长鞭一策岂回头——闽东革命先驱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马立峰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半生戎马，百岁峥嵘，桃李天下为家国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校园红色文化助力学生成长成才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守护——红树林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传承·突破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遵义医药高等专科学校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隐蔽战线真英雄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听党指挥跟党走——胸怀国之大者，弘扬西迁精神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回望峥嵘感初心，强国有我新征程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“三魂”育人谱新篇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石家庄铁路职业技术学院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强国有我，青春有为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原创大师剧《更生》导览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从军报国，蝶变青春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“苟无成，毋宁死”——致敬中国航空之父冯如，让红色精神代代传承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寻访华岗校长革命足迹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“气象大家，薪火传承”：中国气象事业开创者竺可桢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南京信息工程大学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中国第一位女共产党员缪伯英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长白山科技大侠——胡全德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追寻红色印记，潜心治学育人——记大连外国语大学退休教师党员罗兴典教授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大连外国语大学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红忆寻声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浙江工商大学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初心不改，浩气长存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一颗赤子心、煤炭报国梦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岳麓山下青春红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林业拓荒牛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千里求学记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呼和浩特职业学院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“志”在希望的田野上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赓续红色血脉，建功伟大时代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从遵师走出的“文化将军”陈沂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理想信念之火 这样点燃——从焦裕禄的入党细节体悟初心“三解”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初心如焗，温暖如春——缅怀老校长温仰春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暨南忠魂·江上青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竹沟精神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黄淮学院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献身国防事业，培育时代新人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佛山科学技术学院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追光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守护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沈阳城市学院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不忘初心、接续奋斗——老战士程志兴感人故事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追忆校史人物，找寻最好党史教师</w:t>
            </w:r>
          </w:p>
        </w:tc>
        <w:tc>
          <w:tcPr>
            <w:tcW w:w="3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北华大学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OTk4OGQ3MTc4NWUzZDRiMGMyNGNjMjYwNGIzYzMifQ=="/>
  </w:docVars>
  <w:rsids>
    <w:rsidRoot w:val="00000000"/>
    <w:rsid w:val="007C097F"/>
    <w:rsid w:val="00FB5424"/>
    <w:rsid w:val="01634585"/>
    <w:rsid w:val="02D24816"/>
    <w:rsid w:val="04B633A7"/>
    <w:rsid w:val="05CA5A02"/>
    <w:rsid w:val="06340328"/>
    <w:rsid w:val="063C2271"/>
    <w:rsid w:val="06DE46EF"/>
    <w:rsid w:val="07CF3210"/>
    <w:rsid w:val="080F4C49"/>
    <w:rsid w:val="08A13ACB"/>
    <w:rsid w:val="09852CDB"/>
    <w:rsid w:val="0A1E0BB3"/>
    <w:rsid w:val="0E1B6F59"/>
    <w:rsid w:val="0F5A5820"/>
    <w:rsid w:val="0F881591"/>
    <w:rsid w:val="0FBD6E6C"/>
    <w:rsid w:val="122F1003"/>
    <w:rsid w:val="12505225"/>
    <w:rsid w:val="149809B5"/>
    <w:rsid w:val="14DB495D"/>
    <w:rsid w:val="159F3500"/>
    <w:rsid w:val="16192CA2"/>
    <w:rsid w:val="18F47427"/>
    <w:rsid w:val="1A1F02FE"/>
    <w:rsid w:val="1B2B55D1"/>
    <w:rsid w:val="1B542D7A"/>
    <w:rsid w:val="1BB67591"/>
    <w:rsid w:val="1EE86E84"/>
    <w:rsid w:val="1F8D76CA"/>
    <w:rsid w:val="1FB81E2C"/>
    <w:rsid w:val="1FCA066A"/>
    <w:rsid w:val="201E6FC3"/>
    <w:rsid w:val="20E93CF9"/>
    <w:rsid w:val="228D5FD6"/>
    <w:rsid w:val="23804506"/>
    <w:rsid w:val="25805F6A"/>
    <w:rsid w:val="25F2780A"/>
    <w:rsid w:val="26282E39"/>
    <w:rsid w:val="27074B92"/>
    <w:rsid w:val="271C2272"/>
    <w:rsid w:val="272560F0"/>
    <w:rsid w:val="27E11E2B"/>
    <w:rsid w:val="28B27007"/>
    <w:rsid w:val="2A905451"/>
    <w:rsid w:val="2B432EEF"/>
    <w:rsid w:val="2B483AFC"/>
    <w:rsid w:val="2B4C5B91"/>
    <w:rsid w:val="2BE02720"/>
    <w:rsid w:val="2C6F48FD"/>
    <w:rsid w:val="2D4F137E"/>
    <w:rsid w:val="2D675FF9"/>
    <w:rsid w:val="2F400B84"/>
    <w:rsid w:val="2F5B5F12"/>
    <w:rsid w:val="2FED6F7D"/>
    <w:rsid w:val="322D3659"/>
    <w:rsid w:val="340A7A25"/>
    <w:rsid w:val="34456B3A"/>
    <w:rsid w:val="345C6C7C"/>
    <w:rsid w:val="34A00986"/>
    <w:rsid w:val="34E836DD"/>
    <w:rsid w:val="365E663F"/>
    <w:rsid w:val="367403E6"/>
    <w:rsid w:val="38341296"/>
    <w:rsid w:val="393357C5"/>
    <w:rsid w:val="3BFA097C"/>
    <w:rsid w:val="3CDF5B9B"/>
    <w:rsid w:val="3D784C7A"/>
    <w:rsid w:val="3E623BDD"/>
    <w:rsid w:val="3F347E15"/>
    <w:rsid w:val="3FD061A0"/>
    <w:rsid w:val="405F73AD"/>
    <w:rsid w:val="40E13EB9"/>
    <w:rsid w:val="419B7F0C"/>
    <w:rsid w:val="41A82C28"/>
    <w:rsid w:val="422B263F"/>
    <w:rsid w:val="43362823"/>
    <w:rsid w:val="43B16EAB"/>
    <w:rsid w:val="44405AED"/>
    <w:rsid w:val="446C430F"/>
    <w:rsid w:val="452B7DF8"/>
    <w:rsid w:val="469060EB"/>
    <w:rsid w:val="473D4EEF"/>
    <w:rsid w:val="47E42D23"/>
    <w:rsid w:val="49920C6C"/>
    <w:rsid w:val="4A01327A"/>
    <w:rsid w:val="4A4A2E71"/>
    <w:rsid w:val="4B776872"/>
    <w:rsid w:val="4D4F0B90"/>
    <w:rsid w:val="4E5A65BF"/>
    <w:rsid w:val="50A867A1"/>
    <w:rsid w:val="50FF4C78"/>
    <w:rsid w:val="512C1180"/>
    <w:rsid w:val="513E6BC3"/>
    <w:rsid w:val="5296536E"/>
    <w:rsid w:val="529F6FF6"/>
    <w:rsid w:val="534530AA"/>
    <w:rsid w:val="534E1A70"/>
    <w:rsid w:val="55AC6CD6"/>
    <w:rsid w:val="564B1A92"/>
    <w:rsid w:val="56D22AA4"/>
    <w:rsid w:val="56F41D2E"/>
    <w:rsid w:val="581A22B4"/>
    <w:rsid w:val="588670EB"/>
    <w:rsid w:val="58AD10F6"/>
    <w:rsid w:val="59FC46AE"/>
    <w:rsid w:val="5AA36336"/>
    <w:rsid w:val="5D6A2937"/>
    <w:rsid w:val="5DB101D3"/>
    <w:rsid w:val="5DED1C97"/>
    <w:rsid w:val="5FA91B38"/>
    <w:rsid w:val="5FCD07CA"/>
    <w:rsid w:val="60600E46"/>
    <w:rsid w:val="61BA3333"/>
    <w:rsid w:val="620F627A"/>
    <w:rsid w:val="6220088D"/>
    <w:rsid w:val="62CE1865"/>
    <w:rsid w:val="63116596"/>
    <w:rsid w:val="632244CF"/>
    <w:rsid w:val="63715580"/>
    <w:rsid w:val="641E4560"/>
    <w:rsid w:val="64341D2D"/>
    <w:rsid w:val="64631DB1"/>
    <w:rsid w:val="649759B4"/>
    <w:rsid w:val="65555E14"/>
    <w:rsid w:val="65ED11DD"/>
    <w:rsid w:val="6663358C"/>
    <w:rsid w:val="67492643"/>
    <w:rsid w:val="67F61A60"/>
    <w:rsid w:val="68423B42"/>
    <w:rsid w:val="68C6497A"/>
    <w:rsid w:val="69485A9F"/>
    <w:rsid w:val="6C31213D"/>
    <w:rsid w:val="6C4A7D2B"/>
    <w:rsid w:val="6CA44790"/>
    <w:rsid w:val="6CD473E6"/>
    <w:rsid w:val="6D347C3B"/>
    <w:rsid w:val="6D43583A"/>
    <w:rsid w:val="70A72251"/>
    <w:rsid w:val="716E0852"/>
    <w:rsid w:val="71835CCF"/>
    <w:rsid w:val="7227188E"/>
    <w:rsid w:val="72273572"/>
    <w:rsid w:val="726B4B95"/>
    <w:rsid w:val="73492101"/>
    <w:rsid w:val="74BB12AC"/>
    <w:rsid w:val="76275CC7"/>
    <w:rsid w:val="771D3195"/>
    <w:rsid w:val="77D964C8"/>
    <w:rsid w:val="7888668D"/>
    <w:rsid w:val="78BB4A14"/>
    <w:rsid w:val="7A044199"/>
    <w:rsid w:val="7A32126F"/>
    <w:rsid w:val="7BC863AB"/>
    <w:rsid w:val="7CDC4E4D"/>
    <w:rsid w:val="7F4F0C8A"/>
    <w:rsid w:val="7F7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autoRedefine/>
    <w:qFormat/>
    <w:uiPriority w:val="1"/>
  </w:style>
  <w:style w:type="table" w:default="1" w:styleId="10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5">
    <w:name w:val="index 4"/>
    <w:basedOn w:val="1"/>
    <w:next w:val="1"/>
    <w:autoRedefine/>
    <w:qFormat/>
    <w:uiPriority w:val="0"/>
    <w:pPr>
      <w:ind w:left="1260"/>
    </w:pPr>
  </w:style>
  <w:style w:type="paragraph" w:styleId="6">
    <w:name w:val="Date"/>
    <w:basedOn w:val="1"/>
    <w:next w:val="1"/>
    <w:link w:val="16"/>
    <w:autoRedefine/>
    <w:qFormat/>
    <w:uiPriority w:val="99"/>
    <w:pPr>
      <w:ind w:left="100" w:leftChars="2500"/>
    </w:pPr>
  </w:style>
  <w:style w:type="paragraph" w:styleId="7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autoRedefine/>
    <w:qFormat/>
    <w:uiPriority w:val="0"/>
    <w:rPr>
      <w:i/>
    </w:rPr>
  </w:style>
  <w:style w:type="character" w:customStyle="1" w:styleId="14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6">
    <w:name w:val="日期 Char"/>
    <w:basedOn w:val="12"/>
    <w:link w:val="6"/>
    <w:autoRedefine/>
    <w:qFormat/>
    <w:uiPriority w:val="99"/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ont21"/>
    <w:basedOn w:val="12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9">
    <w:name w:val="font41"/>
    <w:basedOn w:val="12"/>
    <w:autoRedefine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20">
    <w:name w:val="font01"/>
    <w:basedOn w:val="12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7155</Words>
  <Characters>7314</Characters>
  <Paragraphs>82</Paragraphs>
  <TotalTime>0</TotalTime>
  <ScaleCrop>false</ScaleCrop>
  <LinksUpToDate>false</LinksUpToDate>
  <CharactersWithSpaces>7611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2022-05-18T02:34:00Z</dcterms:created>
  <dc:creator>Wujun</dc:creator>
  <cp:lastModifiedBy>许冠林</cp:lastModifiedBy>
  <cp:lastPrinted>2024-01-22T06:24:00Z</cp:lastPrinted>
  <dcterms:modified xsi:type="dcterms:W3CDTF">2024-01-22T10:10:52Z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D08C6A4C75574FBC93F48E51C328B8CC_13</vt:lpwstr>
  </property>
  <property fmtid="{D5CDD505-2E9C-101B-9397-08002B2CF9AE}" pid="3" name="KSOProductBuildVer">
    <vt:lpwstr>2052-12.1.0.16120</vt:lpwstr>
  </property>
</Properties>
</file>